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3D" w:rsidRPr="00ED1F3D" w:rsidRDefault="00ED1F3D" w:rsidP="00ED1F3D">
      <w:pPr>
        <w:spacing w:before="100" w:beforeAutospacing="1" w:after="100" w:afterAutospacing="1"/>
        <w:outlineLvl w:val="0"/>
        <w:rPr>
          <w:rFonts w:ascii="Times" w:eastAsia="Times New Roman" w:hAnsi="Times" w:cs="Times New Roman"/>
          <w:b/>
          <w:bCs/>
          <w:kern w:val="36"/>
          <w:sz w:val="48"/>
          <w:szCs w:val="48"/>
        </w:rPr>
      </w:pPr>
      <w:r w:rsidRPr="00ED1F3D">
        <w:rPr>
          <w:rFonts w:ascii="Times" w:eastAsia="Times New Roman" w:hAnsi="Times" w:cs="Times New Roman"/>
          <w:b/>
          <w:bCs/>
          <w:kern w:val="36"/>
          <w:sz w:val="48"/>
          <w:szCs w:val="48"/>
        </w:rPr>
        <w:t>Two Abstraction Lessons</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Submitted by:</w:t>
      </w:r>
      <w:r w:rsidRPr="00ED1F3D">
        <w:rPr>
          <w:rFonts w:ascii="Times" w:hAnsi="Times" w:cs="Times New Roman"/>
          <w:sz w:val="20"/>
          <w:szCs w:val="20"/>
        </w:rPr>
        <w:t xml:space="preserve"> Louise K. </w:t>
      </w:r>
      <w:proofErr w:type="spellStart"/>
      <w:r w:rsidRPr="00ED1F3D">
        <w:rPr>
          <w:rFonts w:ascii="Times" w:hAnsi="Times" w:cs="Times New Roman"/>
          <w:sz w:val="20"/>
          <w:szCs w:val="20"/>
        </w:rPr>
        <w:t>Hausman</w:t>
      </w:r>
      <w:proofErr w:type="spellEnd"/>
      <w:r w:rsidRPr="00ED1F3D">
        <w:rPr>
          <w:rFonts w:ascii="Times" w:hAnsi="Times" w:cs="Times New Roman"/>
          <w:sz w:val="20"/>
          <w:szCs w:val="20"/>
        </w:rPr>
        <w:t xml:space="preserve">, art teacher at </w:t>
      </w:r>
      <w:r w:rsidRPr="00ED1F3D">
        <w:rPr>
          <w:rFonts w:ascii="Times" w:hAnsi="Times" w:cs="Times New Roman"/>
          <w:b/>
          <w:bCs/>
          <w:sz w:val="20"/>
          <w:szCs w:val="20"/>
        </w:rPr>
        <w:fldChar w:fldCharType="begin"/>
      </w:r>
      <w:r w:rsidRPr="00ED1F3D">
        <w:rPr>
          <w:rFonts w:ascii="Times" w:hAnsi="Times" w:cs="Times New Roman"/>
          <w:b/>
          <w:bCs/>
          <w:sz w:val="20"/>
          <w:szCs w:val="20"/>
        </w:rPr>
        <w:instrText xml:space="preserve"> HYPERLINK "http://www.countryday.net/arts/visual-arts/index.aspx" \t "_blank" </w:instrText>
      </w:r>
      <w:r w:rsidRPr="00ED1F3D">
        <w:rPr>
          <w:rFonts w:ascii="Times" w:hAnsi="Times" w:cs="Times New Roman"/>
          <w:b/>
          <w:bCs/>
          <w:sz w:val="20"/>
          <w:szCs w:val="20"/>
        </w:rPr>
      </w:r>
      <w:r w:rsidRPr="00ED1F3D">
        <w:rPr>
          <w:rFonts w:ascii="Times" w:hAnsi="Times" w:cs="Times New Roman"/>
          <w:b/>
          <w:bCs/>
          <w:sz w:val="20"/>
          <w:szCs w:val="20"/>
        </w:rPr>
        <w:fldChar w:fldCharType="separate"/>
      </w:r>
      <w:r w:rsidRPr="00ED1F3D">
        <w:rPr>
          <w:rFonts w:ascii="Times" w:hAnsi="Times" w:cs="Times New Roman"/>
          <w:b/>
          <w:bCs/>
          <w:color w:val="0000FF"/>
          <w:sz w:val="20"/>
          <w:szCs w:val="20"/>
          <w:u w:val="single"/>
        </w:rPr>
        <w:t>Cincinnati Country Day School</w:t>
      </w:r>
      <w:r w:rsidRPr="00ED1F3D">
        <w:rPr>
          <w:rFonts w:ascii="Times" w:hAnsi="Times" w:cs="Times New Roman"/>
          <w:b/>
          <w:bCs/>
          <w:sz w:val="20"/>
          <w:szCs w:val="20"/>
        </w:rPr>
        <w:fldChar w:fldCharType="end"/>
      </w:r>
      <w:r w:rsidRPr="00ED1F3D">
        <w:rPr>
          <w:rFonts w:ascii="Times" w:hAnsi="Times" w:cs="Times New Roman"/>
          <w:b/>
          <w:bCs/>
          <w:sz w:val="20"/>
          <w:szCs w:val="20"/>
        </w:rPr>
        <w:br/>
        <w:t xml:space="preserve">ART II Ms. </w:t>
      </w:r>
      <w:proofErr w:type="spellStart"/>
      <w:r w:rsidRPr="00ED1F3D">
        <w:rPr>
          <w:rFonts w:ascii="Times" w:hAnsi="Times" w:cs="Times New Roman"/>
          <w:b/>
          <w:bCs/>
          <w:sz w:val="20"/>
          <w:szCs w:val="20"/>
        </w:rPr>
        <w:t>Hausman</w:t>
      </w:r>
      <w:proofErr w:type="spellEnd"/>
      <w:r w:rsidRPr="00ED1F3D">
        <w:rPr>
          <w:rFonts w:ascii="Times" w:hAnsi="Times" w:cs="Times New Roman"/>
          <w:b/>
          <w:bCs/>
          <w:sz w:val="20"/>
          <w:szCs w:val="20"/>
        </w:rPr>
        <w:br/>
        <w:t>Abstraction</w:t>
      </w:r>
      <w:r w:rsidRPr="00ED1F3D">
        <w:rPr>
          <w:rFonts w:ascii="Times" w:hAnsi="Times" w:cs="Times New Roman"/>
          <w:sz w:val="20"/>
          <w:szCs w:val="20"/>
        </w:rPr>
        <w:br/>
      </w:r>
      <w:r w:rsidRPr="00ED1F3D">
        <w:rPr>
          <w:rFonts w:ascii="Times" w:hAnsi="Times" w:cs="Times New Roman"/>
          <w:b/>
          <w:bCs/>
          <w:sz w:val="20"/>
          <w:szCs w:val="20"/>
        </w:rPr>
        <w:t xml:space="preserve">Grade Level: </w:t>
      </w:r>
      <w:r w:rsidRPr="00ED1F3D">
        <w:rPr>
          <w:rFonts w:ascii="Times" w:hAnsi="Times" w:cs="Times New Roman"/>
          <w:sz w:val="20"/>
          <w:szCs w:val="20"/>
        </w:rPr>
        <w:t>7-9</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Summary:</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Create an abstract image from a series of realistically drawn objects. Assignment explores the elements of shape, line and texture and the principles of rhythm, movement and unity.</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Materials:</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xml:space="preserve">Object drawings (10 quick line drawings of same object, different perspectives),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"http://www.amazon.com/gp/product/B000UZRTPE/ref=as_li_tf_tl?ie=UTF8&amp;camp=1789&amp;creative=9325&amp;creativeASIN=B000UZRTPE&amp;linkCode=as2&amp;tag=incredibleart-20"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Drawing Pencils</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1" name="Picture 1" descr="http://ir-na.amazon-adsystem.com/e/ir?t=incredibleart-20&amp;l=as2&amp;o=1&amp;a=B000UZRT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na.amazon-adsystem.com/e/ir?t=incredibleart-20&amp;l=as2&amp;o=1&amp;a=B000UZRT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"http://www.amazon.com/gp/product/B004JFMZV4/ref=as_li_tf_tl?ie=UTF8&amp;camp=1789&amp;creative=9325&amp;creativeASIN=B004JFMZV4&amp;linkCode=as2&amp;tag=incredibleart-20"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Pastels</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2" name="Picture 2" descr="http://ir-na.amazon-adsystem.com/e/ir?t=incredibleart-20&amp;l=as2&amp;o=1&amp;a=B004JFMZ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na.amazon-adsystem.com/e/ir?t=incredibleart-20&amp;l=as2&amp;o=1&amp;a=B004JFMZV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"http://www.amazon.com/gp/product/B002BB0BQY/ref=as_li_tf_tl?ie=UTF8&amp;camp=1789&amp;creative=9325&amp;creativeASIN=B002BB0BQY&amp;linkCode=as2&amp;tag=incredibleart-20"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Oil Pastels</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3" name="Picture 3" descr="http://ir-na.amazon-adsystem.com/e/ir?t=incredibleart-20&amp;l=as2&amp;o=1&amp;a=B002BB0B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na.amazon-adsystem.com/e/ir?t=incredibleart-20&amp;l=as2&amp;o=1&amp;a=B002BB0BQ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"http://www.amazon.com/gp/product/B001CE7FTM/ref=as_li_tf_tl?ie=UTF8&amp;camp=1789&amp;creative=9325&amp;creativeASIN=B001CE7FTM&amp;linkCode=as2&amp;tag=incredibleart-20"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Acrylic Paint</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4" name="Picture 4" descr="http://ir-na.amazon-adsystem.com/e/ir?t=incredibleart-20&amp;l=as2&amp;o=1&amp;a=B001CE7F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na.amazon-adsystem.com/e/ir?t=incredibleart-20&amp;l=as2&amp;o=1&amp;a=B001CE7FT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"http://www.amazon.com/gp/product/B004CYUNQG/ref=as_li_tf_tl?ie=UTF8&amp;camp=1789&amp;creative=9325&amp;creativeASIN=B004CYUNQG&amp;linkCode=as2&amp;tag=incredibleart-20"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Crow Quill Pens</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5" name="Picture 5" descr="http://ir-na.amazon-adsystem.com/e/ir?t=incredibleart-20&amp;l=as2&amp;o=1&amp;a=B004CYUN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na.amazon-adsystem.com/e/ir?t=incredibleart-20&amp;l=as2&amp;o=1&amp;a=B004CYUNQ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and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"http://www.amazon.com/gp/product/B003IGK1OI/ref=as_li_tf_tl?ie=UTF8&amp;camp=1789&amp;creative=9325&amp;creativeASIN=B003IGK1OI&amp;linkCode=as2&amp;tag=incredibleart-20"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India ink</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6" name="Picture 6" descr="http://ir-na.amazon-adsystem.com/e/ir?t=incredibleart-20&amp;l=as2&amp;o=1&amp;a=B003IGK1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r-na.amazon-adsystem.com/e/ir?t=incredibleart-20&amp;l=as2&amp;o=1&amp;a=B003IGK1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decorative papers,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"http://www.amazon.com/gp/product/B0092XWUEK/ref=as_li_tf_tl?ie=UTF8&amp;camp=1789&amp;creative=9325&amp;creativeASIN=B0092XWUEK&amp;linkCode=as2&amp;tag=incredibleart-20"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Charcoal</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7" name="Picture 7" descr="http://ir-na.amazon-adsystem.com/e/ir?t=incredibleart-20&amp;l=as2&amp;o=1&amp;a=B0092XWU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r-na.amazon-adsystem.com/e/ir?t=incredibleart-20&amp;l=as2&amp;o=1&amp;a=B0092XWU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"http://www.amazon.com/gp/product/B000EFQ2I0/ref=as_li_tf_tl?ie=UTF8&amp;camp=1789&amp;creative=9325&amp;creativeASIN=B000EFQ2I0&amp;linkCode=as2&amp;tag=incredibleart-20"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Rubber Cement</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8" name="Picture 8" descr="http://ir-na.amazon-adsystem.com/e/ir?t=incredibleart-20&amp;l=as2&amp;o=1&amp;a=B000EFQ2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r-na.amazon-adsystem.com/e/ir?t=incredibleart-20&amp;l=as2&amp;o=1&amp;a=B000EFQ2I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"http://www.amazon.com/gp/product/B000S10SNU/ref=as_li_tf_tl?ie=UTF8&amp;camp=1789&amp;creative=9325&amp;creativeASIN=B000S10SNU&amp;linkCode=as2&amp;tag=incredibleart-20"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YES Glue</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9" name="Picture 9" descr="http://ir-na.amazon-adsystem.com/e/ir?t=incredibleart-20&amp;l=as2&amp;o=1&amp;a=B000S10S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r-na.amazon-adsystem.com/e/ir?t=incredibleart-20&amp;l=as2&amp;o=1&amp;a=B000S10S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Vocabulary</w:t>
      </w:r>
    </w:p>
    <w:p w:rsidR="00ED1F3D" w:rsidRPr="00ED1F3D" w:rsidRDefault="00ED1F3D" w:rsidP="00ED1F3D">
      <w:pPr>
        <w:numPr>
          <w:ilvl w:val="0"/>
          <w:numId w:val="1"/>
        </w:numPr>
        <w:spacing w:beforeAutospacing="1" w:after="100" w:afterAutospacing="1"/>
        <w:ind w:left="1440"/>
        <w:rPr>
          <w:rFonts w:ascii="Times" w:hAnsi="Times" w:cs="Times New Roman"/>
          <w:sz w:val="20"/>
          <w:szCs w:val="20"/>
        </w:rPr>
      </w:pPr>
      <w:r w:rsidRPr="00ED1F3D">
        <w:rPr>
          <w:rFonts w:ascii="Times" w:hAnsi="Times" w:cs="Times New Roman"/>
          <w:sz w:val="20"/>
          <w:szCs w:val="20"/>
        </w:rPr>
        <w:t xml:space="preserve">Abstraction – begins in reality. Seeks the essence of an object. May be expressed through simplification, stylization, fragmentation, re-assembly, and/or distortion. Refer to artists such as Pablo Picasso, Paul Klee, David </w:t>
      </w:r>
      <w:proofErr w:type="spellStart"/>
      <w:r w:rsidRPr="00ED1F3D">
        <w:rPr>
          <w:rFonts w:ascii="Times" w:hAnsi="Times" w:cs="Times New Roman"/>
          <w:sz w:val="20"/>
          <w:szCs w:val="20"/>
        </w:rPr>
        <w:t>Hockney</w:t>
      </w:r>
      <w:proofErr w:type="spellEnd"/>
      <w:r w:rsidRPr="00ED1F3D">
        <w:rPr>
          <w:rFonts w:ascii="Times" w:hAnsi="Times" w:cs="Times New Roman"/>
          <w:sz w:val="20"/>
          <w:szCs w:val="20"/>
        </w:rPr>
        <w:t xml:space="preserve">, early </w:t>
      </w:r>
      <w:proofErr w:type="spellStart"/>
      <w:r w:rsidRPr="00ED1F3D">
        <w:rPr>
          <w:rFonts w:ascii="Times" w:hAnsi="Times" w:cs="Times New Roman"/>
          <w:sz w:val="20"/>
          <w:szCs w:val="20"/>
        </w:rPr>
        <w:t>Wassily</w:t>
      </w:r>
      <w:proofErr w:type="spellEnd"/>
      <w:r w:rsidRPr="00ED1F3D">
        <w:rPr>
          <w:rFonts w:ascii="Times" w:hAnsi="Times" w:cs="Times New Roman"/>
          <w:sz w:val="20"/>
          <w:szCs w:val="20"/>
        </w:rPr>
        <w:t xml:space="preserve"> Kandinsky</w:t>
      </w:r>
    </w:p>
    <w:p w:rsidR="00ED1F3D" w:rsidRPr="00ED1F3D" w:rsidRDefault="00ED1F3D" w:rsidP="00ED1F3D">
      <w:pPr>
        <w:ind w:left="1440"/>
        <w:rPr>
          <w:rFonts w:ascii="Times" w:eastAsia="Times New Roman" w:hAnsi="Times" w:cs="Times New Roman"/>
          <w:sz w:val="20"/>
          <w:szCs w:val="20"/>
        </w:rPr>
      </w:pPr>
      <w:hyperlink r:id="rId7" w:history="1">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800600" cy="3657600"/>
              <wp:effectExtent l="0" t="0" r="0" b="0"/>
              <wp:wrapSquare wrapText="bothSides"/>
              <wp:docPr id="10" name="Picture 2" descr="amp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3657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D1F3D" w:rsidRPr="00ED1F3D" w:rsidRDefault="00ED1F3D" w:rsidP="00ED1F3D">
      <w:pPr>
        <w:numPr>
          <w:ilvl w:val="0"/>
          <w:numId w:val="1"/>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Non-objective abstr</w:t>
      </w:r>
      <w:r w:rsidRPr="00ED1F3D">
        <w:rPr>
          <w:rFonts w:ascii="Times" w:hAnsi="Times" w:cs="Times New Roman"/>
          <w:sz w:val="20"/>
          <w:szCs w:val="20"/>
        </w:rPr>
        <w:lastRenderedPageBreak/>
        <w:t xml:space="preserve">action –Abstraction </w:t>
      </w:r>
      <w:proofErr w:type="gramStart"/>
      <w:r w:rsidRPr="00ED1F3D">
        <w:rPr>
          <w:rFonts w:ascii="Times" w:hAnsi="Times" w:cs="Times New Roman"/>
          <w:sz w:val="20"/>
          <w:szCs w:val="20"/>
        </w:rPr>
        <w:t>which</w:t>
      </w:r>
      <w:proofErr w:type="gramEnd"/>
      <w:r w:rsidRPr="00ED1F3D">
        <w:rPr>
          <w:rFonts w:ascii="Times" w:hAnsi="Times" w:cs="Times New Roman"/>
          <w:sz w:val="20"/>
          <w:szCs w:val="20"/>
        </w:rPr>
        <w:t xml:space="preserve"> does not refer to an object. Refer to artists such as Jackson Pollack, Hans Hoffman, Mark Rothko, </w:t>
      </w:r>
      <w:proofErr w:type="gramStart"/>
      <w:r w:rsidRPr="00ED1F3D">
        <w:rPr>
          <w:rFonts w:ascii="Times" w:hAnsi="Times" w:cs="Times New Roman"/>
          <w:sz w:val="20"/>
          <w:szCs w:val="20"/>
        </w:rPr>
        <w:t>later</w:t>
      </w:r>
      <w:proofErr w:type="gramEnd"/>
      <w:r w:rsidRPr="00ED1F3D">
        <w:rPr>
          <w:rFonts w:ascii="Times" w:hAnsi="Times" w:cs="Times New Roman"/>
          <w:sz w:val="20"/>
          <w:szCs w:val="20"/>
        </w:rPr>
        <w:t xml:space="preserve"> </w:t>
      </w:r>
      <w:proofErr w:type="spellStart"/>
      <w:r w:rsidRPr="00ED1F3D">
        <w:rPr>
          <w:rFonts w:ascii="Times" w:hAnsi="Times" w:cs="Times New Roman"/>
          <w:sz w:val="20"/>
          <w:szCs w:val="20"/>
        </w:rPr>
        <w:t>Wassily</w:t>
      </w:r>
      <w:proofErr w:type="spellEnd"/>
      <w:r w:rsidRPr="00ED1F3D">
        <w:rPr>
          <w:rFonts w:ascii="Times" w:hAnsi="Times" w:cs="Times New Roman"/>
          <w:sz w:val="20"/>
          <w:szCs w:val="20"/>
        </w:rPr>
        <w:t xml:space="preserve"> Kandinsky.</w:t>
      </w:r>
    </w:p>
    <w:p w:rsidR="00ED1F3D" w:rsidRPr="00ED1F3D" w:rsidRDefault="00ED1F3D" w:rsidP="00ED1F3D">
      <w:pPr>
        <w:numPr>
          <w:ilvl w:val="0"/>
          <w:numId w:val="1"/>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Texture – refers to the sense of touch. Simulated texture looks like it feels a certain way.  Actual texture really does feel a certain way.</w:t>
      </w:r>
    </w:p>
    <w:p w:rsidR="00ED1F3D" w:rsidRPr="00ED1F3D" w:rsidRDefault="00ED1F3D" w:rsidP="00ED1F3D">
      <w:pPr>
        <w:numPr>
          <w:ilvl w:val="0"/>
          <w:numId w:val="1"/>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Rhythm – repetition, but not exact as in pattern, of an object. Helps move the eye through an image.</w:t>
      </w:r>
    </w:p>
    <w:p w:rsidR="00ED1F3D" w:rsidRPr="00ED1F3D" w:rsidRDefault="00ED1F3D" w:rsidP="00ED1F3D">
      <w:pPr>
        <w:numPr>
          <w:ilvl w:val="0"/>
          <w:numId w:val="1"/>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 xml:space="preserve">Movement – refers to the path the eye takes through an image. May be achieved through repetition of line, shape, color, </w:t>
      </w:r>
      <w:proofErr w:type="gramStart"/>
      <w:r w:rsidRPr="00ED1F3D">
        <w:rPr>
          <w:rFonts w:ascii="Times" w:hAnsi="Times" w:cs="Times New Roman"/>
          <w:sz w:val="20"/>
          <w:szCs w:val="20"/>
        </w:rPr>
        <w:t>texture</w:t>
      </w:r>
      <w:proofErr w:type="gramEnd"/>
      <w:r w:rsidRPr="00ED1F3D">
        <w:rPr>
          <w:rFonts w:ascii="Times" w:hAnsi="Times" w:cs="Times New Roman"/>
          <w:sz w:val="20"/>
          <w:szCs w:val="20"/>
        </w:rPr>
        <w:t>.</w:t>
      </w:r>
    </w:p>
    <w:p w:rsidR="00ED1F3D" w:rsidRPr="00ED1F3D" w:rsidRDefault="00ED1F3D" w:rsidP="00ED1F3D">
      <w:pPr>
        <w:numPr>
          <w:ilvl w:val="0"/>
          <w:numId w:val="1"/>
        </w:numPr>
        <w:spacing w:before="100" w:beforeAutospacing="1" w:afterAutospacing="1"/>
        <w:ind w:left="1440"/>
        <w:rPr>
          <w:rFonts w:ascii="Times" w:hAnsi="Times" w:cs="Times New Roman"/>
          <w:sz w:val="20"/>
          <w:szCs w:val="20"/>
        </w:rPr>
      </w:pPr>
      <w:r w:rsidRPr="00ED1F3D">
        <w:rPr>
          <w:rFonts w:ascii="Times" w:hAnsi="Times" w:cs="Times New Roman"/>
          <w:sz w:val="20"/>
          <w:szCs w:val="20"/>
        </w:rPr>
        <w:t>Unity – pulls different elements of a composition together. May be achieved with effective movement and rhythm in an image.</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Preliminary</w:t>
      </w:r>
    </w:p>
    <w:p w:rsidR="00ED1F3D" w:rsidRPr="00ED1F3D" w:rsidRDefault="00ED1F3D" w:rsidP="00ED1F3D">
      <w:pPr>
        <w:numPr>
          <w:ilvl w:val="0"/>
          <w:numId w:val="2"/>
        </w:numPr>
        <w:spacing w:beforeAutospacing="1" w:after="100" w:afterAutospacing="1"/>
        <w:ind w:left="1440"/>
        <w:rPr>
          <w:rFonts w:ascii="Times" w:hAnsi="Times" w:cs="Times New Roman"/>
          <w:sz w:val="20"/>
          <w:szCs w:val="20"/>
        </w:rPr>
      </w:pPr>
      <w:r w:rsidRPr="00ED1F3D">
        <w:rPr>
          <w:rFonts w:ascii="Times" w:hAnsi="Times" w:cs="Times New Roman"/>
          <w:sz w:val="20"/>
          <w:szCs w:val="20"/>
        </w:rPr>
        <w:t>Identify various textures by taking rubbings around campus</w:t>
      </w:r>
    </w:p>
    <w:p w:rsidR="00ED1F3D" w:rsidRPr="00ED1F3D" w:rsidRDefault="00ED1F3D" w:rsidP="00ED1F3D">
      <w:pPr>
        <w:numPr>
          <w:ilvl w:val="0"/>
          <w:numId w:val="2"/>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Cut out object drawings, make copies</w:t>
      </w:r>
    </w:p>
    <w:p w:rsidR="00ED1F3D" w:rsidRPr="00ED1F3D" w:rsidRDefault="00ED1F3D" w:rsidP="00ED1F3D">
      <w:pPr>
        <w:numPr>
          <w:ilvl w:val="0"/>
          <w:numId w:val="2"/>
        </w:numPr>
        <w:spacing w:before="100" w:beforeAutospacing="1" w:afterAutospacing="1"/>
        <w:ind w:left="1440"/>
        <w:rPr>
          <w:rFonts w:ascii="Times" w:hAnsi="Times" w:cs="Times New Roman"/>
          <w:sz w:val="20"/>
          <w:szCs w:val="20"/>
        </w:rPr>
      </w:pPr>
      <w:r w:rsidRPr="00ED1F3D">
        <w:rPr>
          <w:rFonts w:ascii="Times" w:hAnsi="Times" w:cs="Times New Roman"/>
          <w:sz w:val="20"/>
          <w:szCs w:val="20"/>
        </w:rPr>
        <w:t>Apply textures to object drawings</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Final Composition</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1.  Cut and tear object drawings (and copies, if you want) into pieces.</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2.  Move pieces around paper in at least three different ways. Try to use fragments in such a way that your object may be recognizable, but not a reproduction of the original. Try to think of the object IN A NEW WAY.</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3.  Glue pieces into place, adding marks and/or other materials and media in negative spaces of composition to complete image.</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4.  Words are permissible IF they are secondary to the image.</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Journal – when you are finished</w:t>
      </w:r>
    </w:p>
    <w:p w:rsidR="00ED1F3D" w:rsidRPr="00ED1F3D" w:rsidRDefault="00ED1F3D" w:rsidP="00ED1F3D">
      <w:pPr>
        <w:numPr>
          <w:ilvl w:val="0"/>
          <w:numId w:val="3"/>
        </w:numPr>
        <w:spacing w:beforeAutospacing="1" w:after="100" w:afterAutospacing="1"/>
        <w:ind w:left="1440"/>
        <w:rPr>
          <w:rFonts w:ascii="Times" w:hAnsi="Times" w:cs="Times New Roman"/>
          <w:sz w:val="20"/>
          <w:szCs w:val="20"/>
        </w:rPr>
      </w:pPr>
      <w:r w:rsidRPr="00ED1F3D">
        <w:rPr>
          <w:rFonts w:ascii="Times" w:hAnsi="Times" w:cs="Times New Roman"/>
          <w:sz w:val="20"/>
          <w:szCs w:val="20"/>
        </w:rPr>
        <w:t>Explain how you achieved the principle of movement in your image and what holds the image together.</w:t>
      </w:r>
    </w:p>
    <w:p w:rsidR="00ED1F3D" w:rsidRPr="00ED1F3D" w:rsidRDefault="00ED1F3D" w:rsidP="00ED1F3D">
      <w:pPr>
        <w:numPr>
          <w:ilvl w:val="0"/>
          <w:numId w:val="3"/>
        </w:numPr>
        <w:spacing w:before="100" w:beforeAutospacing="1" w:afterAutospacing="1"/>
        <w:ind w:left="1440"/>
        <w:rPr>
          <w:rFonts w:ascii="Times" w:hAnsi="Times" w:cs="Times New Roman"/>
          <w:sz w:val="20"/>
          <w:szCs w:val="20"/>
        </w:rPr>
      </w:pPr>
      <w:r w:rsidRPr="00ED1F3D">
        <w:rPr>
          <w:rFonts w:ascii="Times" w:hAnsi="Times" w:cs="Times New Roman"/>
          <w:sz w:val="20"/>
          <w:szCs w:val="20"/>
        </w:rPr>
        <w:t>Did you succeed in seeing your object in a new way? Describe what you now see.</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Evaluation</w:t>
      </w:r>
    </w:p>
    <w:p w:rsidR="00ED1F3D" w:rsidRPr="00ED1F3D" w:rsidRDefault="00ED1F3D" w:rsidP="00ED1F3D">
      <w:pPr>
        <w:numPr>
          <w:ilvl w:val="0"/>
          <w:numId w:val="4"/>
        </w:numPr>
        <w:spacing w:beforeAutospacing="1" w:after="100" w:afterAutospacing="1"/>
        <w:ind w:left="1440"/>
        <w:rPr>
          <w:rFonts w:ascii="Times" w:hAnsi="Times" w:cs="Times New Roman"/>
          <w:sz w:val="20"/>
          <w:szCs w:val="20"/>
        </w:rPr>
      </w:pPr>
      <w:r w:rsidRPr="00ED1F3D">
        <w:rPr>
          <w:rFonts w:ascii="Times" w:hAnsi="Times" w:cs="Times New Roman"/>
          <w:sz w:val="20"/>
          <w:szCs w:val="20"/>
        </w:rPr>
        <w:t>Evidence of central object</w:t>
      </w:r>
    </w:p>
    <w:p w:rsidR="00ED1F3D" w:rsidRPr="00ED1F3D" w:rsidRDefault="00ED1F3D" w:rsidP="00ED1F3D">
      <w:pPr>
        <w:numPr>
          <w:ilvl w:val="0"/>
          <w:numId w:val="4"/>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Evidence of fragmentation and texture in object</w:t>
      </w:r>
    </w:p>
    <w:p w:rsidR="00ED1F3D" w:rsidRPr="00ED1F3D" w:rsidRDefault="00ED1F3D" w:rsidP="00ED1F3D">
      <w:pPr>
        <w:numPr>
          <w:ilvl w:val="0"/>
          <w:numId w:val="4"/>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Use of principles of rhythm and movement in image</w:t>
      </w:r>
    </w:p>
    <w:p w:rsidR="00ED1F3D" w:rsidRPr="00ED1F3D" w:rsidRDefault="00ED1F3D" w:rsidP="00ED1F3D">
      <w:pPr>
        <w:numPr>
          <w:ilvl w:val="0"/>
          <w:numId w:val="4"/>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Evidence of unifying element in image</w:t>
      </w:r>
    </w:p>
    <w:p w:rsidR="00ED1F3D" w:rsidRPr="00ED1F3D" w:rsidRDefault="00ED1F3D" w:rsidP="00ED1F3D">
      <w:pPr>
        <w:numPr>
          <w:ilvl w:val="0"/>
          <w:numId w:val="4"/>
        </w:numPr>
        <w:spacing w:before="100" w:beforeAutospacing="1" w:afterAutospacing="1"/>
        <w:ind w:left="1440"/>
        <w:rPr>
          <w:rFonts w:ascii="Times" w:hAnsi="Times" w:cs="Times New Roman"/>
          <w:sz w:val="20"/>
          <w:szCs w:val="20"/>
        </w:rPr>
      </w:pPr>
      <w:r w:rsidRPr="00ED1F3D">
        <w:rPr>
          <w:rFonts w:ascii="Times" w:hAnsi="Times" w:cs="Times New Roman"/>
          <w:sz w:val="20"/>
          <w:szCs w:val="20"/>
        </w:rPr>
        <w:t>Work completed with care and attention to detail</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Resources</w:t>
      </w:r>
      <w:r w:rsidRPr="00ED1F3D">
        <w:rPr>
          <w:rFonts w:ascii="Times" w:hAnsi="Times" w:cs="Times New Roman"/>
          <w:sz w:val="20"/>
          <w:szCs w:val="20"/>
        </w:rPr>
        <w:t xml:space="preserve"> - See bottom of page</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w:t>
      </w:r>
    </w:p>
    <w:p w:rsidR="00ED1F3D" w:rsidRPr="00ED1F3D" w:rsidRDefault="00ED1F3D" w:rsidP="00ED1F3D">
      <w:pPr>
        <w:rPr>
          <w:rFonts w:ascii="Times" w:eastAsia="Times New Roman" w:hAnsi="Times" w:cs="Times New Roman"/>
          <w:sz w:val="20"/>
          <w:szCs w:val="20"/>
        </w:rPr>
      </w:pPr>
      <w:r w:rsidRPr="00ED1F3D">
        <w:rPr>
          <w:rFonts w:ascii="Times" w:eastAsia="Times New Roman" w:hAnsi="Times" w:cs="Times New Roman"/>
          <w:sz w:val="20"/>
          <w:szCs w:val="20"/>
        </w:rPr>
        <w:pict>
          <v:rect id="_x0000_i1034" style="width:0;height:1.5pt" o:hralign="center" o:hrstd="t" o:hr="t" fillcolor="#aaa" stroked="f"/>
        </w:pic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Cincinnati Country Day School</w:t>
      </w:r>
      <w:r w:rsidRPr="00ED1F3D">
        <w:rPr>
          <w:rFonts w:ascii="Times" w:hAnsi="Times" w:cs="Times New Roman"/>
          <w:b/>
          <w:bCs/>
          <w:sz w:val="20"/>
          <w:szCs w:val="20"/>
        </w:rPr>
        <w:br/>
        <w:t xml:space="preserve">ART II Ms. </w:t>
      </w:r>
      <w:proofErr w:type="spellStart"/>
      <w:r w:rsidRPr="00ED1F3D">
        <w:rPr>
          <w:rFonts w:ascii="Times" w:hAnsi="Times" w:cs="Times New Roman"/>
          <w:b/>
          <w:bCs/>
          <w:sz w:val="20"/>
          <w:szCs w:val="20"/>
        </w:rPr>
        <w:t>Hausman</w:t>
      </w:r>
      <w:proofErr w:type="spellEnd"/>
      <w:r w:rsidRPr="00ED1F3D">
        <w:rPr>
          <w:rFonts w:ascii="Times" w:hAnsi="Times" w:cs="Times New Roman"/>
          <w:b/>
          <w:bCs/>
          <w:sz w:val="20"/>
          <w:szCs w:val="20"/>
        </w:rPr>
        <w:br/>
        <w:t>Abstraction - Picasso</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xml:space="preserve">Create an abstract image in the style of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"http://www.amazon.com/gp/product/B001AXOGH4?ie=UTF8&amp;tag=incredibleart-20&amp;linkCode=as2&amp;camp=1789&amp;creative=9325&amp;creativeASIN=B001AXOGH4"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Pablo Picasso's Guernica</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11" name="Picture 11" descr="http://www.assoc-amazon.com/e/ir?t=incredibleart-20&amp;l=as2&amp;o=1&amp;a=B001AXOG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oc-amazon.com/e/ir?t=incredibleart-20&amp;l=as2&amp;o=1&amp;a=B001AXOGH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Assignment explores the elements of line, shape, texture, value and space, and the principles of rhythm, movement, contrast, and unity. Content focuses on a social issue of student choice.</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Materials:</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xml:space="preserve">5 to 7 magazine images relevant to social issue of choice,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"http://www.amazon.com/gp/product/B0096XRE5Q/ref=as_li_tf_tl?ie=UTF8&amp;camp=1789&amp;creative=9325&amp;creativeASIN=B0096XRE5Q&amp;linkCode=as2&amp;tag=incredibleart-20"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Ebony Pencils</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12" name="Picture 12" descr="http://ir-na.amazon-adsystem.com/e/ir?t=incredibleart-20&amp;l=as2&amp;o=1&amp;a=B0096XRE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r-na.amazon-adsystem.com/e/ir?t=incredibleart-20&amp;l=as2&amp;o=1&amp;a=B0096XRE5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"http://www.amazon.com/gp/product/B000J0C9SM/ref=as_li_tf_tl?ie=UTF8&amp;camp=1789&amp;creative=9325&amp;creativeASIN=B000J0C9SM&amp;linkCode=as2&amp;tag=incredibleart-20"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Tempera Paint</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13" name="Picture 13" descr="http://ir-na.amazon-adsystem.com/e/ir?t=incredibleart-20&amp;l=as2&amp;o=1&amp;a=B000J0C9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r-na.amazon-adsystem.com/e/ir?t=incredibleart-20&amp;l=as2&amp;o=1&amp;a=B000J0C9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"http://www.amazon.com/gp/product/B004CYUNQG/ref=as_li_tf_tl?ie=UTF8&amp;camp=1789&amp;creative=9325&amp;creativeASIN=B004CYUNQG&amp;linkCode=as2&amp;tag=incredibleart-20"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Crow Quill Pens</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14" name="Picture 14" descr="http://ir-na.amazon-adsystem.com/e/ir?t=incredibleart-20&amp;l=as2&amp;o=1&amp;a=B004CYUN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r-na.amazon-adsystem.com/e/ir?t=incredibleart-20&amp;l=as2&amp;o=1&amp;a=B004CYUNQ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and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"http://www.amazon.com/gp/product/B003IGK1OI/ref=as_li_tf_tl?ie=UTF8&amp;camp=1789&amp;creative=9325&amp;creativeASIN=B003IGK1OI&amp;linkCode=as2&amp;tag=incredibleart-20"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India ink</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15" name="Picture 15" descr="http://ir-na.amazon-adsystem.com/e/ir?t=incredibleart-20&amp;l=as2&amp;o=1&amp;a=B003IGK1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r-na.amazon-adsystem.com/e/ir?t=incredibleart-20&amp;l=as2&amp;o=1&amp;a=B003IGK1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decorative papers,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"http://www.amazon.com/gp/product/B0092XWUEK/ref=as_li_tf_tl?ie=UTF8&amp;camp=1789&amp;creative=9325&amp;creativeASIN=B0092XWUEK&amp;linkCode=as2&amp;tag=incredibleart-20"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Charcoal</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16" name="Picture 16" descr="http://ir-na.amazon-adsystem.com/e/ir?t=incredibleart-20&amp;l=as2&amp;o=1&amp;a=B0092XWU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r-na.amazon-adsystem.com/e/ir?t=incredibleart-20&amp;l=as2&amp;o=1&amp;a=B0092XWU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"http://www.amazon.com/gp/product/B000EFQ2I0/ref=as_li_tf_tl?ie=UTF8&amp;camp=1789&amp;creative=9325&amp;creativeASIN=B000EFQ2I0&amp;linkCode=as2&amp;tag=incredibleart-20"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Rubber Cement</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17" name="Picture 17" descr="http://ir-na.amazon-adsystem.com/e/ir?t=incredibleart-20&amp;l=as2&amp;o=1&amp;a=B000EFQ2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r-na.amazon-adsystem.com/e/ir?t=incredibleart-20&amp;l=as2&amp;o=1&amp;a=B000EFQ2I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"http://www.amazon.com/gp/product/B000S10SNU/ref=as_li_tf_tl?ie=UTF8&amp;camp=1789&amp;creative=9325&amp;creativeASIN=B000S10SNU&amp;linkCode=as2&amp;tag=incredibleart-20"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YES Glue</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18" name="Picture 18" descr="http://ir-na.amazon-adsystem.com/e/ir?t=incredibleart-20&amp;l=as2&amp;o=1&amp;a=B000S10S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r-na.amazon-adsystem.com/e/ir?t=incredibleart-20&amp;l=as2&amp;o=1&amp;a=B000S10S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18x24 (46 x 61 cm) White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"http://www.amazon.com/gp/product/B00EJSJQXQ/ref=as_li_tf_tl?ie=UTF8&amp;camp=1789&amp;creative=9325&amp;creativeASIN=B00EJSJQXQ&amp;linkCode=as2&amp;tag=incredibleart-20"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Drawing Paper</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19" name="Picture 19" descr="http://ir-na.amazon-adsystem.com/e/ir?t=incredibleart-20&amp;l=as2&amp;o=1&amp;a=B00EJSJQ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r-na.amazon-adsystem.com/e/ir?t=incredibleart-20&amp;l=as2&amp;o=1&amp;a=B00EJSJQX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large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"http://www.amazon.com/gp/product/B00006IE0U?ie=UTF8&amp;tag=incredibleart-20&amp;linkCode=as2&amp;camp=1789&amp;creative=9325&amp;creativeASIN=B00006IE0U"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mural paper</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20" name="Picture 20" descr="http://www.assoc-amazon.com/e/ir?t=incredibleart-20&amp;l=as2&amp;o=1&amp;a=B00006IE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soc-amazon.com/e/ir?t=incredibleart-20&amp;l=as2&amp;o=1&amp;a=B00006IE0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Vocabulary</w:t>
      </w:r>
    </w:p>
    <w:p w:rsidR="00ED1F3D" w:rsidRPr="00ED1F3D" w:rsidRDefault="00ED1F3D" w:rsidP="00ED1F3D">
      <w:pPr>
        <w:numPr>
          <w:ilvl w:val="0"/>
          <w:numId w:val="5"/>
        </w:numPr>
        <w:spacing w:beforeAutospacing="1" w:after="100" w:afterAutospacing="1"/>
        <w:ind w:left="1440"/>
        <w:rPr>
          <w:rFonts w:ascii="Times" w:hAnsi="Times" w:cs="Times New Roman"/>
          <w:sz w:val="20"/>
          <w:szCs w:val="20"/>
        </w:rPr>
      </w:pPr>
      <w:r w:rsidRPr="00ED1F3D">
        <w:rPr>
          <w:rFonts w:ascii="Times" w:hAnsi="Times" w:cs="Times New Roman"/>
          <w:sz w:val="20"/>
          <w:szCs w:val="20"/>
        </w:rPr>
        <w:t xml:space="preserve">Abstraction – begins in reality. Seeks the essence of an object. May be expressed through simplification, stylization, fragmentation, re-assembly, and/or distortion. Refer to artists such as Pablo Picasso, Paul Klee, David </w:t>
      </w:r>
      <w:proofErr w:type="spellStart"/>
      <w:r w:rsidRPr="00ED1F3D">
        <w:rPr>
          <w:rFonts w:ascii="Times" w:hAnsi="Times" w:cs="Times New Roman"/>
          <w:sz w:val="20"/>
          <w:szCs w:val="20"/>
        </w:rPr>
        <w:t>Hockney</w:t>
      </w:r>
      <w:proofErr w:type="spellEnd"/>
      <w:r w:rsidRPr="00ED1F3D">
        <w:rPr>
          <w:rFonts w:ascii="Times" w:hAnsi="Times" w:cs="Times New Roman"/>
          <w:sz w:val="20"/>
          <w:szCs w:val="20"/>
        </w:rPr>
        <w:t xml:space="preserve">, early </w:t>
      </w:r>
      <w:proofErr w:type="spellStart"/>
      <w:r w:rsidRPr="00ED1F3D">
        <w:rPr>
          <w:rFonts w:ascii="Times" w:hAnsi="Times" w:cs="Times New Roman"/>
          <w:sz w:val="20"/>
          <w:szCs w:val="20"/>
        </w:rPr>
        <w:t>Wassily</w:t>
      </w:r>
      <w:proofErr w:type="spellEnd"/>
      <w:r w:rsidRPr="00ED1F3D">
        <w:rPr>
          <w:rFonts w:ascii="Times" w:hAnsi="Times" w:cs="Times New Roman"/>
          <w:sz w:val="20"/>
          <w:szCs w:val="20"/>
        </w:rPr>
        <w:t xml:space="preserve"> Kandinsky, Henri Matisse</w:t>
      </w:r>
    </w:p>
    <w:p w:rsidR="00ED1F3D" w:rsidRPr="00ED1F3D" w:rsidRDefault="00ED1F3D" w:rsidP="00ED1F3D">
      <w:pPr>
        <w:numPr>
          <w:ilvl w:val="0"/>
          <w:numId w:val="5"/>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 xml:space="preserve">Non-objective abstraction –Abstraction </w:t>
      </w:r>
      <w:proofErr w:type="gramStart"/>
      <w:r w:rsidRPr="00ED1F3D">
        <w:rPr>
          <w:rFonts w:ascii="Times" w:hAnsi="Times" w:cs="Times New Roman"/>
          <w:sz w:val="20"/>
          <w:szCs w:val="20"/>
        </w:rPr>
        <w:t>which</w:t>
      </w:r>
      <w:proofErr w:type="gramEnd"/>
      <w:r w:rsidRPr="00ED1F3D">
        <w:rPr>
          <w:rFonts w:ascii="Times" w:hAnsi="Times" w:cs="Times New Roman"/>
          <w:sz w:val="20"/>
          <w:szCs w:val="20"/>
        </w:rPr>
        <w:t xml:space="preserve"> does not refer to an object. Refer to artists such as Jackson Pollack, Hans Hoffman, Mark Rothko, later </w:t>
      </w:r>
      <w:proofErr w:type="spellStart"/>
      <w:r w:rsidRPr="00ED1F3D">
        <w:rPr>
          <w:rFonts w:ascii="Times" w:hAnsi="Times" w:cs="Times New Roman"/>
          <w:sz w:val="20"/>
          <w:szCs w:val="20"/>
        </w:rPr>
        <w:t>Wassily</w:t>
      </w:r>
      <w:proofErr w:type="spellEnd"/>
      <w:r w:rsidRPr="00ED1F3D">
        <w:rPr>
          <w:rFonts w:ascii="Times" w:hAnsi="Times" w:cs="Times New Roman"/>
          <w:sz w:val="20"/>
          <w:szCs w:val="20"/>
        </w:rPr>
        <w:t xml:space="preserve"> Kandinsky</w:t>
      </w:r>
    </w:p>
    <w:p w:rsidR="00ED1F3D" w:rsidRPr="00ED1F3D" w:rsidRDefault="00ED1F3D" w:rsidP="00ED1F3D">
      <w:pPr>
        <w:numPr>
          <w:ilvl w:val="0"/>
          <w:numId w:val="5"/>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Texture – refers to the sense of touch. Simulated texture looks like it feels a certain way.  Actual texture really does feel a certain way.</w:t>
      </w:r>
    </w:p>
    <w:p w:rsidR="00ED1F3D" w:rsidRPr="00ED1F3D" w:rsidRDefault="00ED1F3D" w:rsidP="00ED1F3D">
      <w:pPr>
        <w:numPr>
          <w:ilvl w:val="0"/>
          <w:numId w:val="5"/>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Rhythm – repetition, but not exact as in pattern, of an object. Helps move the eye through an image.</w:t>
      </w:r>
    </w:p>
    <w:p w:rsidR="00ED1F3D" w:rsidRPr="00ED1F3D" w:rsidRDefault="00ED1F3D" w:rsidP="00ED1F3D">
      <w:pPr>
        <w:numPr>
          <w:ilvl w:val="0"/>
          <w:numId w:val="5"/>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 xml:space="preserve">Movement – refers to the path the eye takes through an image. May be achieved through repetition of line, shape, color, </w:t>
      </w:r>
      <w:proofErr w:type="gramStart"/>
      <w:r w:rsidRPr="00ED1F3D">
        <w:rPr>
          <w:rFonts w:ascii="Times" w:hAnsi="Times" w:cs="Times New Roman"/>
          <w:sz w:val="20"/>
          <w:szCs w:val="20"/>
        </w:rPr>
        <w:t>texture</w:t>
      </w:r>
      <w:proofErr w:type="gramEnd"/>
      <w:r w:rsidRPr="00ED1F3D">
        <w:rPr>
          <w:rFonts w:ascii="Times" w:hAnsi="Times" w:cs="Times New Roman"/>
          <w:sz w:val="20"/>
          <w:szCs w:val="20"/>
        </w:rPr>
        <w:t>.</w:t>
      </w:r>
    </w:p>
    <w:p w:rsidR="00ED1F3D" w:rsidRPr="00ED1F3D" w:rsidRDefault="00ED1F3D" w:rsidP="00ED1F3D">
      <w:pPr>
        <w:numPr>
          <w:ilvl w:val="0"/>
          <w:numId w:val="5"/>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Contrast – difference – in values, textures, color, size, etc. Makes things interesting.</w:t>
      </w:r>
    </w:p>
    <w:p w:rsidR="00ED1F3D" w:rsidRPr="00ED1F3D" w:rsidRDefault="00ED1F3D" w:rsidP="00ED1F3D">
      <w:pPr>
        <w:numPr>
          <w:ilvl w:val="0"/>
          <w:numId w:val="5"/>
        </w:numPr>
        <w:spacing w:before="100" w:beforeAutospacing="1" w:afterAutospacing="1"/>
        <w:ind w:left="1440"/>
        <w:rPr>
          <w:rFonts w:ascii="Times" w:hAnsi="Times" w:cs="Times New Roman"/>
          <w:sz w:val="20"/>
          <w:szCs w:val="20"/>
        </w:rPr>
      </w:pPr>
      <w:r w:rsidRPr="00ED1F3D">
        <w:rPr>
          <w:rFonts w:ascii="Times" w:hAnsi="Times" w:cs="Times New Roman"/>
          <w:sz w:val="20"/>
          <w:szCs w:val="20"/>
        </w:rPr>
        <w:t>Unity – pulls different elements of a composition together. May be achieved with effective movement and rhythm in an image.</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Preliminary</w:t>
      </w:r>
    </w:p>
    <w:p w:rsidR="00ED1F3D" w:rsidRPr="00ED1F3D" w:rsidRDefault="00ED1F3D" w:rsidP="00ED1F3D">
      <w:pPr>
        <w:numPr>
          <w:ilvl w:val="0"/>
          <w:numId w:val="6"/>
        </w:numPr>
        <w:spacing w:beforeAutospacing="1" w:after="100" w:afterAutospacing="1"/>
        <w:ind w:left="1440"/>
        <w:rPr>
          <w:rFonts w:ascii="Times" w:hAnsi="Times" w:cs="Times New Roman"/>
          <w:sz w:val="20"/>
          <w:szCs w:val="20"/>
        </w:rPr>
      </w:pPr>
      <w:r w:rsidRPr="00ED1F3D">
        <w:rPr>
          <w:rFonts w:ascii="Times" w:hAnsi="Times" w:cs="Times New Roman"/>
          <w:sz w:val="20"/>
          <w:szCs w:val="20"/>
        </w:rPr>
        <w:t>Identify various textures by taking texture rubbings around campus. (Putting newsprint or thin paper against a textured object and rubbing on the paper with the side of the pencil or graphite.)</w:t>
      </w:r>
    </w:p>
    <w:p w:rsidR="00ED1F3D" w:rsidRPr="00ED1F3D" w:rsidRDefault="00ED1F3D" w:rsidP="00ED1F3D">
      <w:pPr>
        <w:numPr>
          <w:ilvl w:val="0"/>
          <w:numId w:val="6"/>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Isolate positive shapes in magazine images (people, animals, vegetation, whatever you are working with) by cutting them out of photograph context.</w:t>
      </w:r>
    </w:p>
    <w:p w:rsidR="00ED1F3D" w:rsidRPr="00ED1F3D" w:rsidRDefault="00ED1F3D" w:rsidP="00ED1F3D">
      <w:pPr>
        <w:numPr>
          <w:ilvl w:val="0"/>
          <w:numId w:val="6"/>
        </w:numPr>
        <w:spacing w:before="100" w:beforeAutospacing="1" w:afterAutospacing="1"/>
        <w:ind w:left="1440"/>
        <w:rPr>
          <w:rFonts w:ascii="Times" w:hAnsi="Times" w:cs="Times New Roman"/>
          <w:sz w:val="20"/>
          <w:szCs w:val="20"/>
        </w:rPr>
      </w:pPr>
      <w:r w:rsidRPr="00ED1F3D">
        <w:rPr>
          <w:rFonts w:ascii="Times" w:hAnsi="Times" w:cs="Times New Roman"/>
          <w:sz w:val="20"/>
          <w:szCs w:val="20"/>
        </w:rPr>
        <w:t xml:space="preserve">Enlarge positive shapes in copier and cut out with scissors or </w:t>
      </w: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"http://www.amazon.com/gp/product/B00009R8JZ?ie=UTF8&amp;tag=incredibleartgames-20&amp;linkCode=as2&amp;camp=1789&amp;creative=9325&amp;creativeASIN=B00009R8JZ"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X-</w:t>
      </w:r>
      <w:proofErr w:type="spellStart"/>
      <w:r w:rsidRPr="00ED1F3D">
        <w:rPr>
          <w:rFonts w:ascii="Times" w:hAnsi="Times" w:cs="Times New Roman"/>
          <w:color w:val="0000FF"/>
          <w:sz w:val="20"/>
          <w:szCs w:val="20"/>
          <w:u w:val="single"/>
        </w:rPr>
        <w:t>acto</w:t>
      </w:r>
      <w:proofErr w:type="spellEnd"/>
      <w:r w:rsidRPr="00ED1F3D">
        <w:rPr>
          <w:rFonts w:ascii="Times" w:hAnsi="Times" w:cs="Times New Roman"/>
          <w:color w:val="0000FF"/>
          <w:sz w:val="20"/>
          <w:szCs w:val="20"/>
          <w:u w:val="single"/>
        </w:rPr>
        <w:t xml:space="preserve"> Knives</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21" name="Picture 21" descr="http://www.assoc-amazon.com/e/ir?t=incredibleartgames-20&amp;l=as2&amp;o=1&amp;a=B00009R8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soc-amazon.com/e/ir?t=incredibleartgames-20&amp;l=as2&amp;o=1&amp;a=B00009R8J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Final Composition</w:t>
      </w:r>
    </w:p>
    <w:p w:rsidR="00ED1F3D" w:rsidRPr="00ED1F3D" w:rsidRDefault="00ED1F3D" w:rsidP="00ED1F3D">
      <w:pPr>
        <w:numPr>
          <w:ilvl w:val="0"/>
          <w:numId w:val="7"/>
        </w:numPr>
        <w:spacing w:beforeAutospacing="1" w:after="100" w:afterAutospacing="1"/>
        <w:ind w:left="1440"/>
        <w:rPr>
          <w:rFonts w:ascii="Times" w:hAnsi="Times" w:cs="Times New Roman"/>
          <w:sz w:val="20"/>
          <w:szCs w:val="20"/>
        </w:rPr>
      </w:pPr>
      <w:r w:rsidRPr="00ED1F3D">
        <w:rPr>
          <w:rFonts w:ascii="Times" w:hAnsi="Times" w:cs="Times New Roman"/>
          <w:sz w:val="20"/>
          <w:szCs w:val="20"/>
        </w:rPr>
        <w:t xml:space="preserve">Study the shapes you have chosen. Redraw them on 18x24 white paper by simplifying them, distorting them, fragmenting them. Study Guernica, see how Picasso drew the woman, the horse, </w:t>
      </w:r>
      <w:proofErr w:type="gramStart"/>
      <w:r w:rsidRPr="00ED1F3D">
        <w:rPr>
          <w:rFonts w:ascii="Times" w:hAnsi="Times" w:cs="Times New Roman"/>
          <w:sz w:val="20"/>
          <w:szCs w:val="20"/>
        </w:rPr>
        <w:t>look</w:t>
      </w:r>
      <w:proofErr w:type="gramEnd"/>
      <w:r w:rsidRPr="00ED1F3D">
        <w:rPr>
          <w:rFonts w:ascii="Times" w:hAnsi="Times" w:cs="Times New Roman"/>
          <w:sz w:val="20"/>
          <w:szCs w:val="20"/>
        </w:rPr>
        <w:t xml:space="preserve"> at the jumble of shapes in the middle.</w:t>
      </w:r>
    </w:p>
    <w:p w:rsidR="00ED1F3D" w:rsidRPr="00ED1F3D" w:rsidRDefault="00ED1F3D" w:rsidP="00ED1F3D">
      <w:pPr>
        <w:numPr>
          <w:ilvl w:val="0"/>
          <w:numId w:val="7"/>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 xml:space="preserve">You may make multiple images of particular shapes – </w:t>
      </w:r>
      <w:proofErr w:type="gramStart"/>
      <w:r w:rsidRPr="00ED1F3D">
        <w:rPr>
          <w:rFonts w:ascii="Times" w:hAnsi="Times" w:cs="Times New Roman"/>
          <w:sz w:val="20"/>
          <w:szCs w:val="20"/>
        </w:rPr>
        <w:t>see the repetition of the woman</w:t>
      </w:r>
      <w:proofErr w:type="gramEnd"/>
      <w:r w:rsidRPr="00ED1F3D">
        <w:rPr>
          <w:rFonts w:ascii="Times" w:hAnsi="Times" w:cs="Times New Roman"/>
          <w:sz w:val="20"/>
          <w:szCs w:val="20"/>
        </w:rPr>
        <w:t xml:space="preserve">, </w:t>
      </w:r>
      <w:proofErr w:type="gramStart"/>
      <w:r w:rsidRPr="00ED1F3D">
        <w:rPr>
          <w:rFonts w:ascii="Times" w:hAnsi="Times" w:cs="Times New Roman"/>
          <w:sz w:val="20"/>
          <w:szCs w:val="20"/>
        </w:rPr>
        <w:t>you may overlap shapes</w:t>
      </w:r>
      <w:proofErr w:type="gramEnd"/>
      <w:r w:rsidRPr="00ED1F3D">
        <w:rPr>
          <w:rFonts w:ascii="Times" w:hAnsi="Times" w:cs="Times New Roman"/>
          <w:sz w:val="20"/>
          <w:szCs w:val="20"/>
        </w:rPr>
        <w:t>. </w:t>
      </w:r>
    </w:p>
    <w:p w:rsidR="00ED1F3D" w:rsidRPr="00ED1F3D" w:rsidRDefault="00ED1F3D" w:rsidP="00ED1F3D">
      <w:pPr>
        <w:numPr>
          <w:ilvl w:val="0"/>
          <w:numId w:val="7"/>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Create a collage of positive shapes on mural paper that expresses your idea the way Picasso expressed his feelings about the Spanish Civil War in Guernica.</w:t>
      </w:r>
    </w:p>
    <w:p w:rsidR="00ED1F3D" w:rsidRPr="00ED1F3D" w:rsidRDefault="00ED1F3D" w:rsidP="00ED1F3D">
      <w:pPr>
        <w:numPr>
          <w:ilvl w:val="0"/>
          <w:numId w:val="7"/>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Use the negative space in the composition in a way that supports your idea</w:t>
      </w:r>
    </w:p>
    <w:p w:rsidR="00ED1F3D" w:rsidRPr="00ED1F3D" w:rsidRDefault="00ED1F3D" w:rsidP="00ED1F3D">
      <w:pPr>
        <w:numPr>
          <w:ilvl w:val="0"/>
          <w:numId w:val="7"/>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Do not glue anything down until you have the ENTIRE composition set.</w:t>
      </w:r>
    </w:p>
    <w:p w:rsidR="00ED1F3D" w:rsidRPr="00ED1F3D" w:rsidRDefault="00ED1F3D" w:rsidP="00ED1F3D">
      <w:pPr>
        <w:numPr>
          <w:ilvl w:val="0"/>
          <w:numId w:val="7"/>
        </w:numPr>
        <w:spacing w:before="100" w:beforeAutospacing="1" w:afterAutospacing="1"/>
        <w:ind w:left="1440"/>
        <w:rPr>
          <w:rFonts w:ascii="Times" w:hAnsi="Times" w:cs="Times New Roman"/>
          <w:sz w:val="20"/>
          <w:szCs w:val="20"/>
        </w:rPr>
      </w:pPr>
      <w:r w:rsidRPr="00ED1F3D">
        <w:rPr>
          <w:rFonts w:ascii="Times" w:hAnsi="Times" w:cs="Times New Roman"/>
          <w:sz w:val="20"/>
          <w:szCs w:val="20"/>
        </w:rPr>
        <w:t>Note the use of contrast in value and texture in Guernica. Note the use of rhythm and movement to unify the image. Work to make these things happen in your composition!</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 xml:space="preserve">Journal – when you are finished </w:t>
      </w:r>
    </w:p>
    <w:p w:rsidR="00ED1F3D" w:rsidRPr="00ED1F3D" w:rsidRDefault="00ED1F3D" w:rsidP="00ED1F3D">
      <w:pPr>
        <w:numPr>
          <w:ilvl w:val="0"/>
          <w:numId w:val="8"/>
        </w:numPr>
        <w:spacing w:beforeAutospacing="1" w:after="100" w:afterAutospacing="1"/>
        <w:ind w:left="1440"/>
        <w:rPr>
          <w:rFonts w:ascii="Times" w:hAnsi="Times" w:cs="Times New Roman"/>
          <w:sz w:val="20"/>
          <w:szCs w:val="20"/>
        </w:rPr>
      </w:pPr>
      <w:r w:rsidRPr="00ED1F3D">
        <w:rPr>
          <w:rFonts w:ascii="Times" w:hAnsi="Times" w:cs="Times New Roman"/>
          <w:sz w:val="20"/>
          <w:szCs w:val="20"/>
        </w:rPr>
        <w:t>Explain how you altered the positive shapes in your image</w:t>
      </w:r>
    </w:p>
    <w:p w:rsidR="00ED1F3D" w:rsidRPr="00ED1F3D" w:rsidRDefault="00ED1F3D" w:rsidP="00ED1F3D">
      <w:pPr>
        <w:numPr>
          <w:ilvl w:val="0"/>
          <w:numId w:val="8"/>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Describe your process in creating this image.</w:t>
      </w:r>
    </w:p>
    <w:p w:rsidR="00ED1F3D" w:rsidRPr="00ED1F3D" w:rsidRDefault="00ED1F3D" w:rsidP="00ED1F3D">
      <w:pPr>
        <w:numPr>
          <w:ilvl w:val="0"/>
          <w:numId w:val="8"/>
        </w:numPr>
        <w:spacing w:before="100" w:beforeAutospacing="1" w:afterAutospacing="1"/>
        <w:ind w:left="1440"/>
        <w:rPr>
          <w:rFonts w:ascii="Times" w:hAnsi="Times" w:cs="Times New Roman"/>
          <w:sz w:val="20"/>
          <w:szCs w:val="20"/>
        </w:rPr>
      </w:pPr>
      <w:r w:rsidRPr="00ED1F3D">
        <w:rPr>
          <w:rFonts w:ascii="Times" w:hAnsi="Times" w:cs="Times New Roman"/>
          <w:sz w:val="20"/>
          <w:szCs w:val="20"/>
        </w:rPr>
        <w:t>Summarize what you were trying to communicate about the social issue you chose.</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Evaluation</w:t>
      </w:r>
    </w:p>
    <w:p w:rsidR="00ED1F3D" w:rsidRPr="00ED1F3D" w:rsidRDefault="00ED1F3D" w:rsidP="00ED1F3D">
      <w:pPr>
        <w:numPr>
          <w:ilvl w:val="0"/>
          <w:numId w:val="9"/>
        </w:numPr>
        <w:spacing w:beforeAutospacing="1" w:after="100" w:afterAutospacing="1"/>
        <w:ind w:left="1440"/>
        <w:rPr>
          <w:rFonts w:ascii="Times" w:hAnsi="Times" w:cs="Times New Roman"/>
          <w:sz w:val="20"/>
          <w:szCs w:val="20"/>
        </w:rPr>
      </w:pPr>
      <w:r w:rsidRPr="00ED1F3D">
        <w:rPr>
          <w:rFonts w:ascii="Times" w:hAnsi="Times" w:cs="Times New Roman"/>
          <w:sz w:val="20"/>
          <w:szCs w:val="20"/>
        </w:rPr>
        <w:t>Effective communication of social issue</w:t>
      </w:r>
    </w:p>
    <w:p w:rsidR="00ED1F3D" w:rsidRPr="00ED1F3D" w:rsidRDefault="00ED1F3D" w:rsidP="00ED1F3D">
      <w:pPr>
        <w:numPr>
          <w:ilvl w:val="0"/>
          <w:numId w:val="9"/>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Evidence of simplification, distortion, and/or fragmentation, in image</w:t>
      </w:r>
    </w:p>
    <w:p w:rsidR="00ED1F3D" w:rsidRPr="00ED1F3D" w:rsidRDefault="00ED1F3D" w:rsidP="00ED1F3D">
      <w:pPr>
        <w:numPr>
          <w:ilvl w:val="0"/>
          <w:numId w:val="9"/>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Effective use of value and texture in image</w:t>
      </w:r>
    </w:p>
    <w:p w:rsidR="00ED1F3D" w:rsidRPr="00ED1F3D" w:rsidRDefault="00ED1F3D" w:rsidP="00ED1F3D">
      <w:pPr>
        <w:numPr>
          <w:ilvl w:val="0"/>
          <w:numId w:val="9"/>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Use of principles of rhythm, movement, and contrast in image</w:t>
      </w:r>
    </w:p>
    <w:p w:rsidR="00ED1F3D" w:rsidRPr="00ED1F3D" w:rsidRDefault="00ED1F3D" w:rsidP="00ED1F3D">
      <w:pPr>
        <w:numPr>
          <w:ilvl w:val="0"/>
          <w:numId w:val="9"/>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Evidence of unifying element in image</w:t>
      </w:r>
    </w:p>
    <w:p w:rsidR="00ED1F3D" w:rsidRPr="00ED1F3D" w:rsidRDefault="00ED1F3D" w:rsidP="00ED1F3D">
      <w:pPr>
        <w:numPr>
          <w:ilvl w:val="0"/>
          <w:numId w:val="9"/>
        </w:numPr>
        <w:spacing w:before="100" w:beforeAutospacing="1" w:after="100" w:afterAutospacing="1"/>
        <w:ind w:left="1440"/>
        <w:rPr>
          <w:rFonts w:ascii="Times" w:hAnsi="Times" w:cs="Times New Roman"/>
          <w:sz w:val="20"/>
          <w:szCs w:val="20"/>
        </w:rPr>
      </w:pPr>
      <w:r w:rsidRPr="00ED1F3D">
        <w:rPr>
          <w:rFonts w:ascii="Times" w:hAnsi="Times" w:cs="Times New Roman"/>
          <w:sz w:val="20"/>
          <w:szCs w:val="20"/>
        </w:rPr>
        <w:t>Effective use of negative space</w:t>
      </w:r>
    </w:p>
    <w:p w:rsidR="00ED1F3D" w:rsidRPr="00ED1F3D" w:rsidRDefault="00ED1F3D" w:rsidP="00ED1F3D">
      <w:pPr>
        <w:numPr>
          <w:ilvl w:val="0"/>
          <w:numId w:val="9"/>
        </w:numPr>
        <w:spacing w:before="100" w:beforeAutospacing="1" w:afterAutospacing="1"/>
        <w:ind w:left="1440"/>
        <w:rPr>
          <w:rFonts w:ascii="Times" w:hAnsi="Times" w:cs="Times New Roman"/>
          <w:sz w:val="20"/>
          <w:szCs w:val="20"/>
        </w:rPr>
      </w:pPr>
      <w:r w:rsidRPr="00ED1F3D">
        <w:rPr>
          <w:rFonts w:ascii="Times" w:hAnsi="Times" w:cs="Times New Roman"/>
          <w:sz w:val="20"/>
          <w:szCs w:val="20"/>
        </w:rPr>
        <w:t>Work completed with care and attention to detail</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Resources</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Books - Abstraction</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"http://www.amazon.com/gp/product/0300155255?ie=UTF8&amp;tag=incredibleart-20&amp;linkCode=as2&amp;camp=1789&amp;creative=9325&amp;creativeASIN=0300155255"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Picasso in The Metropolitan Museum of Art</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22" name="Picture 22" descr="http://www.assoc-amazon.com/e/ir?t=incredibleart-20&amp;l=as2&amp;o=1&amp;a=030015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ssoc-amazon.com/e/ir?t=incredibleart-20&amp;l=as2&amp;o=1&amp;a=0300155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 This landmark publication presents for the first time a comprehensive catalogue of the works by Pablo Picasso (1881-1973) in the Metropolitan Museum.</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"http://www.amazon.com/gp/product/3791338838?ie=UTF8&amp;tag=incredibleart-20&amp;linkCode=as2&amp;camp=1789&amp;creative=9325&amp;creativeASIN=3791338838"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Paul Klee: Selected by Genius, 1917-1933</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23" name="Picture 23" descr="http://www.assoc-amazon.com/e/ir?t=incredibleart-20&amp;l=as2&amp;o=1&amp;a=3791338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ssoc-amazon.com/e/ir?t=incredibleart-20&amp;l=as2&amp;o=1&amp;a=37913388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 This book presents works created during Paul Klee's most prolific and productive time. The exhibition was curated in cooperation with the Klee Foundation and for the most part displays works that Klee had kept for </w:t>
      </w:r>
      <w:proofErr w:type="gramStart"/>
      <w:r w:rsidRPr="00ED1F3D">
        <w:rPr>
          <w:rFonts w:ascii="Times" w:hAnsi="Times" w:cs="Times New Roman"/>
          <w:sz w:val="20"/>
          <w:szCs w:val="20"/>
        </w:rPr>
        <w:t>himself</w:t>
      </w:r>
      <w:proofErr w:type="gramEnd"/>
      <w:r w:rsidRPr="00ED1F3D">
        <w:rPr>
          <w:rFonts w:ascii="Times" w:hAnsi="Times" w:cs="Times New Roman"/>
          <w:sz w:val="20"/>
          <w:szCs w:val="20"/>
        </w:rPr>
        <w:t>.</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"http://www.amazon.com/gp/product/0821228730?ie=UTF8&amp;tag=incredibleart-20&amp;linkCode=as2&amp;camp=1789&amp;creative=9325&amp;creativeASIN=0821228730" \t "_blank" </w:instrText>
      </w:r>
      <w:r w:rsidRPr="00ED1F3D">
        <w:rPr>
          <w:rFonts w:ascii="Times" w:hAnsi="Times" w:cs="Times New Roman"/>
          <w:sz w:val="20"/>
          <w:szCs w:val="20"/>
        </w:rPr>
      </w:r>
      <w:r w:rsidRPr="00ED1F3D">
        <w:rPr>
          <w:rFonts w:ascii="Times" w:hAnsi="Times" w:cs="Times New Roman"/>
          <w:sz w:val="20"/>
          <w:szCs w:val="20"/>
        </w:rPr>
        <w:fldChar w:fldCharType="separate"/>
      </w:r>
      <w:proofErr w:type="spellStart"/>
      <w:r w:rsidRPr="00ED1F3D">
        <w:rPr>
          <w:rFonts w:ascii="Times" w:hAnsi="Times" w:cs="Times New Roman"/>
          <w:color w:val="0000FF"/>
          <w:sz w:val="20"/>
          <w:szCs w:val="20"/>
          <w:u w:val="single"/>
        </w:rPr>
        <w:t>Hockney's</w:t>
      </w:r>
      <w:proofErr w:type="spellEnd"/>
      <w:r w:rsidRPr="00ED1F3D">
        <w:rPr>
          <w:rFonts w:ascii="Times" w:hAnsi="Times" w:cs="Times New Roman"/>
          <w:color w:val="0000FF"/>
          <w:sz w:val="20"/>
          <w:szCs w:val="20"/>
          <w:u w:val="single"/>
        </w:rPr>
        <w:t xml:space="preserve"> Pictures: The Definitive Retrospective</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24" name="Picture 24" descr="http://www.assoc-amazon.com/e/ir?t=incredibleart-20&amp;l=as2&amp;o=1&amp;a=082122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ssoc-amazon.com/e/ir?t=incredibleart-20&amp;l=as2&amp;o=1&amp;a=08212287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 </w:t>
      </w:r>
      <w:proofErr w:type="spellStart"/>
      <w:r w:rsidRPr="00ED1F3D">
        <w:rPr>
          <w:rFonts w:ascii="Times" w:hAnsi="Times" w:cs="Times New Roman"/>
          <w:sz w:val="20"/>
          <w:szCs w:val="20"/>
        </w:rPr>
        <w:t>Hockney's</w:t>
      </w:r>
      <w:proofErr w:type="spellEnd"/>
      <w:r w:rsidRPr="00ED1F3D">
        <w:rPr>
          <w:rFonts w:ascii="Times" w:hAnsi="Times" w:cs="Times New Roman"/>
          <w:sz w:val="20"/>
          <w:szCs w:val="20"/>
        </w:rPr>
        <w:t xml:space="preserve"> Pictures is the first definitive "retrospective" to show the evolution and diversity of </w:t>
      </w:r>
      <w:proofErr w:type="spellStart"/>
      <w:r w:rsidRPr="00ED1F3D">
        <w:rPr>
          <w:rFonts w:ascii="Times" w:hAnsi="Times" w:cs="Times New Roman"/>
          <w:sz w:val="20"/>
          <w:szCs w:val="20"/>
        </w:rPr>
        <w:t>Hockney's</w:t>
      </w:r>
      <w:proofErr w:type="spellEnd"/>
      <w:r w:rsidRPr="00ED1F3D">
        <w:rPr>
          <w:rFonts w:ascii="Times" w:hAnsi="Times" w:cs="Times New Roman"/>
          <w:sz w:val="20"/>
          <w:szCs w:val="20"/>
        </w:rPr>
        <w:t xml:space="preserve"> prolific paintings, drawings, watercolors, prints, and photography, including new and published works.</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"http://www.amazon.com/gp/product/3822859826?ie=UTF8&amp;tag=incredibleart-20&amp;linkCode=as2&amp;camp=1789&amp;creative=9325&amp;creativeASIN=3822859826" \t "_blank" </w:instrText>
      </w:r>
      <w:r w:rsidRPr="00ED1F3D">
        <w:rPr>
          <w:rFonts w:ascii="Times" w:hAnsi="Times" w:cs="Times New Roman"/>
          <w:sz w:val="20"/>
          <w:szCs w:val="20"/>
        </w:rPr>
      </w:r>
      <w:r w:rsidRPr="00ED1F3D">
        <w:rPr>
          <w:rFonts w:ascii="Times" w:hAnsi="Times" w:cs="Times New Roman"/>
          <w:sz w:val="20"/>
          <w:szCs w:val="20"/>
        </w:rPr>
        <w:fldChar w:fldCharType="separate"/>
      </w:r>
      <w:proofErr w:type="spellStart"/>
      <w:r w:rsidRPr="00ED1F3D">
        <w:rPr>
          <w:rFonts w:ascii="Times" w:hAnsi="Times" w:cs="Times New Roman"/>
          <w:color w:val="0000FF"/>
          <w:sz w:val="20"/>
          <w:szCs w:val="20"/>
          <w:u w:val="single"/>
        </w:rPr>
        <w:t>Wassily</w:t>
      </w:r>
      <w:proofErr w:type="spellEnd"/>
      <w:r w:rsidRPr="00ED1F3D">
        <w:rPr>
          <w:rFonts w:ascii="Times" w:hAnsi="Times" w:cs="Times New Roman"/>
          <w:color w:val="0000FF"/>
          <w:sz w:val="20"/>
          <w:szCs w:val="20"/>
          <w:u w:val="single"/>
        </w:rPr>
        <w:t xml:space="preserve"> Kandinsky: 1866-1944 a Revolution in Painting</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25" name="Picture 25" descr="http://www.assoc-amazon.com/e/ir?t=incredibleart-20&amp;l=as2&amp;o=1&amp;a=382285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ssoc-amazon.com/e/ir?t=incredibleart-20&amp;l=as2&amp;o=1&amp;a=38228598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 This book has excellent images on Kandinsky's work beginning with his representational early works to his abstract later works. The color </w:t>
      </w:r>
      <w:proofErr w:type="gramStart"/>
      <w:r w:rsidRPr="00ED1F3D">
        <w:rPr>
          <w:rFonts w:ascii="Times" w:hAnsi="Times" w:cs="Times New Roman"/>
          <w:sz w:val="20"/>
          <w:szCs w:val="20"/>
        </w:rPr>
        <w:t>quality of the prints are</w:t>
      </w:r>
      <w:proofErr w:type="gramEnd"/>
      <w:r w:rsidRPr="00ED1F3D">
        <w:rPr>
          <w:rFonts w:ascii="Times" w:hAnsi="Times" w:cs="Times New Roman"/>
          <w:sz w:val="20"/>
          <w:szCs w:val="20"/>
        </w:rPr>
        <w:t xml:space="preserve"> good and the information is readable.</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t> </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b/>
          <w:bCs/>
          <w:sz w:val="20"/>
          <w:szCs w:val="20"/>
        </w:rPr>
        <w:t>Books - Non-Objective Abstraction</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"http://www.amazon.com/gp/product/0810984962?ie=UTF8&amp;tag=incredibleart-20&amp;linkCode=as2&amp;camp=1789&amp;creative=9325&amp;creativeASIN=0810984962"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Jackson Pollock</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26" name="Picture 26" descr="http://www.assoc-amazon.com/e/ir?t=incredibleart-20&amp;l=as2&amp;o=1&amp;a=0810984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ssoc-amazon.com/e/ir?t=incredibleart-20&amp;l=as2&amp;o=1&amp;a=08109849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 This intelligent and lavishly illustrated volume, which first appeared in a 1989 hardcover edition, covers Pollock's entire career, his early influences, and the progression of the themes, techniques, and accomplishments of his life as an artist.</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"http://www.amazon.com/gp/product/0847823806?ie=UTF8&amp;tag=incredibleart-20&amp;linkCode=as2&amp;camp=1789&amp;creative=9325&amp;creativeASIN=0847823806"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Hans Hofmann</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27" name="Picture 27" descr="http://www.assoc-amazon.com/e/ir?t=incredibleart-20&amp;l=as2&amp;o=1&amp;a=084782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ssoc-amazon.com/e/ir?t=incredibleart-20&amp;l=as2&amp;o=1&amp;a=08478238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 This book is the only comprehensive treatment of one of Abstract Expressionism's most important forefathers: Hans Hofmann.</w:t>
      </w:r>
    </w:p>
    <w:p w:rsidR="00ED1F3D" w:rsidRPr="00ED1F3D" w:rsidRDefault="00ED1F3D" w:rsidP="00ED1F3D">
      <w:pPr>
        <w:spacing w:before="100" w:beforeAutospacing="1" w:after="100" w:afterAutospacing="1"/>
        <w:rPr>
          <w:rFonts w:ascii="Times" w:hAnsi="Times" w:cs="Times New Roman"/>
          <w:sz w:val="20"/>
          <w:szCs w:val="20"/>
        </w:rPr>
      </w:pPr>
      <w:r w:rsidRPr="00ED1F3D">
        <w:rPr>
          <w:rFonts w:ascii="Times" w:hAnsi="Times" w:cs="Times New Roman"/>
          <w:sz w:val="20"/>
          <w:szCs w:val="20"/>
        </w:rPr>
        <w:fldChar w:fldCharType="begin"/>
      </w:r>
      <w:r w:rsidRPr="00ED1F3D">
        <w:rPr>
          <w:rFonts w:ascii="Times" w:hAnsi="Times" w:cs="Times New Roman"/>
          <w:sz w:val="20"/>
          <w:szCs w:val="20"/>
        </w:rPr>
        <w:instrText xml:space="preserve"> HYPERLINK "http://www.amazon.com/gp/product/3775710272?ie=UTF8&amp;tag=incredibleart-20&amp;linkCode=as2&amp;camp=1789&amp;creative=9325&amp;creativeASIN=3775710272" \t "_blank" </w:instrText>
      </w:r>
      <w:r w:rsidRPr="00ED1F3D">
        <w:rPr>
          <w:rFonts w:ascii="Times" w:hAnsi="Times" w:cs="Times New Roman"/>
          <w:sz w:val="20"/>
          <w:szCs w:val="20"/>
        </w:rPr>
      </w:r>
      <w:r w:rsidRPr="00ED1F3D">
        <w:rPr>
          <w:rFonts w:ascii="Times" w:hAnsi="Times" w:cs="Times New Roman"/>
          <w:sz w:val="20"/>
          <w:szCs w:val="20"/>
        </w:rPr>
        <w:fldChar w:fldCharType="separate"/>
      </w:r>
      <w:r w:rsidRPr="00ED1F3D">
        <w:rPr>
          <w:rFonts w:ascii="Times" w:hAnsi="Times" w:cs="Times New Roman"/>
          <w:color w:val="0000FF"/>
          <w:sz w:val="20"/>
          <w:szCs w:val="20"/>
          <w:u w:val="single"/>
        </w:rPr>
        <w:t>Mark Rothko</w:t>
      </w:r>
      <w:r w:rsidRPr="00ED1F3D">
        <w:rPr>
          <w:rFonts w:ascii="Times" w:hAnsi="Times" w:cs="Times New Roman"/>
          <w:sz w:val="20"/>
          <w:szCs w:val="20"/>
        </w:rPr>
        <w:fldChar w:fldCharType="end"/>
      </w:r>
      <w:r>
        <w:rPr>
          <w:rFonts w:ascii="Times" w:hAnsi="Times" w:cs="Times New Roman"/>
          <w:noProof/>
          <w:sz w:val="20"/>
          <w:szCs w:val="20"/>
        </w:rPr>
        <w:drawing>
          <wp:inline distT="0" distB="0" distL="0" distR="0">
            <wp:extent cx="16510" cy="16510"/>
            <wp:effectExtent l="0" t="0" r="0" b="0"/>
            <wp:docPr id="28" name="Picture 28" descr="http://www.assoc-amazon.com/e/ir?t=incredibleart-20&amp;l=as2&amp;o=1&amp;a=377571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ssoc-amazon.com/e/ir?t=incredibleart-20&amp;l=as2&amp;o=1&amp;a=3775710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D1F3D">
        <w:rPr>
          <w:rFonts w:ascii="Times" w:hAnsi="Times" w:cs="Times New Roman"/>
          <w:sz w:val="20"/>
          <w:szCs w:val="20"/>
        </w:rPr>
        <w:t xml:space="preserve"> - This handsome retrospective catalog of his work, which includes his early representational paintings as well as his harmonic abstractions.</w:t>
      </w:r>
    </w:p>
    <w:p w:rsidR="00ED1F3D" w:rsidRPr="00ED1F3D" w:rsidRDefault="00ED1F3D" w:rsidP="00ED1F3D">
      <w:pPr>
        <w:rPr>
          <w:rFonts w:ascii="Times" w:eastAsia="Times New Roman" w:hAnsi="Times" w:cs="Times New Roman"/>
          <w:sz w:val="20"/>
          <w:szCs w:val="20"/>
        </w:rPr>
      </w:pPr>
      <w:r w:rsidRPr="00ED1F3D">
        <w:rPr>
          <w:rFonts w:ascii="Times" w:eastAsia="Times New Roman" w:hAnsi="Times" w:cs="Times New Roman"/>
          <w:sz w:val="20"/>
          <w:szCs w:val="20"/>
        </w:rPr>
        <w:t>- See more at: http://www.incredibleart.org/files/AP/Louise-abstract.htm#sthash.EsEwxoEf.dpuf</w:t>
      </w:r>
    </w:p>
    <w:p w:rsidR="00F539EF" w:rsidRDefault="00F539EF">
      <w:bookmarkStart w:id="0" w:name="_GoBack"/>
      <w:bookmarkEnd w:id="0"/>
    </w:p>
    <w:sectPr w:rsidR="00F539EF" w:rsidSect="00F5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7F9"/>
    <w:multiLevelType w:val="multilevel"/>
    <w:tmpl w:val="4CAC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B01B0"/>
    <w:multiLevelType w:val="multilevel"/>
    <w:tmpl w:val="C5B8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72A8E"/>
    <w:multiLevelType w:val="multilevel"/>
    <w:tmpl w:val="741E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4722F"/>
    <w:multiLevelType w:val="multilevel"/>
    <w:tmpl w:val="7536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11668"/>
    <w:multiLevelType w:val="multilevel"/>
    <w:tmpl w:val="A3FE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C25EBB"/>
    <w:multiLevelType w:val="multilevel"/>
    <w:tmpl w:val="DBD4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E0036"/>
    <w:multiLevelType w:val="multilevel"/>
    <w:tmpl w:val="8654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736FC"/>
    <w:multiLevelType w:val="multilevel"/>
    <w:tmpl w:val="3C70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C10868"/>
    <w:multiLevelType w:val="multilevel"/>
    <w:tmpl w:val="60DC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3D"/>
    <w:rsid w:val="00ED1F3D"/>
    <w:rsid w:val="00F5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7A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1F3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F3D"/>
    <w:rPr>
      <w:rFonts w:ascii="Times" w:hAnsi="Times"/>
      <w:b/>
      <w:bCs/>
      <w:kern w:val="36"/>
      <w:sz w:val="48"/>
      <w:szCs w:val="48"/>
    </w:rPr>
  </w:style>
  <w:style w:type="character" w:styleId="Hyperlink">
    <w:name w:val="Hyperlink"/>
    <w:basedOn w:val="DefaultParagraphFont"/>
    <w:uiPriority w:val="99"/>
    <w:semiHidden/>
    <w:unhideWhenUsed/>
    <w:rsid w:val="00ED1F3D"/>
    <w:rPr>
      <w:color w:val="0000FF"/>
      <w:u w:val="single"/>
    </w:rPr>
  </w:style>
  <w:style w:type="paragraph" w:styleId="NormalWeb">
    <w:name w:val="Normal (Web)"/>
    <w:basedOn w:val="Normal"/>
    <w:uiPriority w:val="99"/>
    <w:semiHidden/>
    <w:unhideWhenUsed/>
    <w:rsid w:val="00ED1F3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1F3D"/>
    <w:rPr>
      <w:b/>
      <w:bCs/>
    </w:rPr>
  </w:style>
  <w:style w:type="paragraph" w:styleId="BalloonText">
    <w:name w:val="Balloon Text"/>
    <w:basedOn w:val="Normal"/>
    <w:link w:val="BalloonTextChar"/>
    <w:uiPriority w:val="99"/>
    <w:semiHidden/>
    <w:unhideWhenUsed/>
    <w:rsid w:val="00ED1F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F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1F3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F3D"/>
    <w:rPr>
      <w:rFonts w:ascii="Times" w:hAnsi="Times"/>
      <w:b/>
      <w:bCs/>
      <w:kern w:val="36"/>
      <w:sz w:val="48"/>
      <w:szCs w:val="48"/>
    </w:rPr>
  </w:style>
  <w:style w:type="character" w:styleId="Hyperlink">
    <w:name w:val="Hyperlink"/>
    <w:basedOn w:val="DefaultParagraphFont"/>
    <w:uiPriority w:val="99"/>
    <w:semiHidden/>
    <w:unhideWhenUsed/>
    <w:rsid w:val="00ED1F3D"/>
    <w:rPr>
      <w:color w:val="0000FF"/>
      <w:u w:val="single"/>
    </w:rPr>
  </w:style>
  <w:style w:type="paragraph" w:styleId="NormalWeb">
    <w:name w:val="Normal (Web)"/>
    <w:basedOn w:val="Normal"/>
    <w:uiPriority w:val="99"/>
    <w:semiHidden/>
    <w:unhideWhenUsed/>
    <w:rsid w:val="00ED1F3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1F3D"/>
    <w:rPr>
      <w:b/>
      <w:bCs/>
    </w:rPr>
  </w:style>
  <w:style w:type="paragraph" w:styleId="BalloonText">
    <w:name w:val="Balloon Text"/>
    <w:basedOn w:val="Normal"/>
    <w:link w:val="BalloonTextChar"/>
    <w:uiPriority w:val="99"/>
    <w:semiHidden/>
    <w:unhideWhenUsed/>
    <w:rsid w:val="00ED1F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F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13882">
      <w:bodyDiv w:val="1"/>
      <w:marLeft w:val="0"/>
      <w:marRight w:val="0"/>
      <w:marTop w:val="0"/>
      <w:marBottom w:val="0"/>
      <w:divBdr>
        <w:top w:val="none" w:sz="0" w:space="0" w:color="auto"/>
        <w:left w:val="none" w:sz="0" w:space="0" w:color="auto"/>
        <w:bottom w:val="none" w:sz="0" w:space="0" w:color="auto"/>
        <w:right w:val="none" w:sz="0" w:space="0" w:color="auto"/>
      </w:divBdr>
      <w:divsChild>
        <w:div w:id="2093042049">
          <w:marLeft w:val="0"/>
          <w:marRight w:val="0"/>
          <w:marTop w:val="0"/>
          <w:marBottom w:val="0"/>
          <w:divBdr>
            <w:top w:val="none" w:sz="0" w:space="0" w:color="auto"/>
            <w:left w:val="none" w:sz="0" w:space="0" w:color="auto"/>
            <w:bottom w:val="none" w:sz="0" w:space="0" w:color="auto"/>
            <w:right w:val="none" w:sz="0" w:space="0" w:color="auto"/>
          </w:divBdr>
          <w:divsChild>
            <w:div w:id="148401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643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7546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601145">
              <w:blockQuote w:val="1"/>
              <w:marLeft w:val="720"/>
              <w:marRight w:val="720"/>
              <w:marTop w:val="100"/>
              <w:marBottom w:val="100"/>
              <w:divBdr>
                <w:top w:val="none" w:sz="0" w:space="0" w:color="auto"/>
                <w:left w:val="none" w:sz="0" w:space="0" w:color="auto"/>
                <w:bottom w:val="none" w:sz="0" w:space="0" w:color="auto"/>
                <w:right w:val="none" w:sz="0" w:space="0" w:color="auto"/>
              </w:divBdr>
            </w:div>
            <w:div w:id="417096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4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538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incredibleart.org/files/images/torn_paper.jp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10723</Characters>
  <Application>Microsoft Macintosh Word</Application>
  <DocSecurity>0</DocSecurity>
  <Lines>89</Lines>
  <Paragraphs>25</Paragraphs>
  <ScaleCrop>false</ScaleCrop>
  <Company>Art Quest School of Fine Art</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Brannon</dc:creator>
  <cp:keywords/>
  <dc:description/>
  <cp:lastModifiedBy>Hope Brannon</cp:lastModifiedBy>
  <cp:revision>1</cp:revision>
  <dcterms:created xsi:type="dcterms:W3CDTF">2017-03-20T15:39:00Z</dcterms:created>
  <dcterms:modified xsi:type="dcterms:W3CDTF">2017-03-20T15:40:00Z</dcterms:modified>
</cp:coreProperties>
</file>